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07A7" w14:textId="77777777" w:rsidR="00ED1CF3" w:rsidRDefault="00ED1CF3" w:rsidP="008222E0">
      <w:pPr>
        <w:spacing w:line="276" w:lineRule="auto"/>
        <w:jc w:val="right"/>
        <w:rPr>
          <w:rFonts w:cs="Times New Roman"/>
          <w:szCs w:val="24"/>
          <w:lang w:val="lt-LT"/>
        </w:rPr>
      </w:pPr>
    </w:p>
    <w:p w14:paraId="0D9938B6" w14:textId="42F0F30E" w:rsidR="008222E0" w:rsidRPr="00C02874" w:rsidRDefault="008222E0" w:rsidP="008222E0">
      <w:pPr>
        <w:spacing w:line="276" w:lineRule="auto"/>
        <w:jc w:val="right"/>
        <w:rPr>
          <w:rFonts w:cs="Times New Roman"/>
          <w:szCs w:val="24"/>
          <w:lang w:val="lt-LT"/>
        </w:rPr>
      </w:pPr>
      <w:r w:rsidRPr="00C02874">
        <w:rPr>
          <w:rFonts w:cs="Times New Roman"/>
          <w:szCs w:val="24"/>
          <w:lang w:val="lt-LT"/>
        </w:rPr>
        <w:t>1 priedas. Kvietimas pateikti pasiūlym</w:t>
      </w:r>
      <w:r w:rsidR="00037346">
        <w:rPr>
          <w:rFonts w:cs="Times New Roman"/>
          <w:szCs w:val="24"/>
          <w:lang w:val="lt-LT"/>
        </w:rPr>
        <w:t>ą</w:t>
      </w:r>
    </w:p>
    <w:p w14:paraId="4A215796" w14:textId="77777777" w:rsidR="008222E0" w:rsidRPr="00C02874" w:rsidRDefault="008222E0" w:rsidP="008222E0">
      <w:pPr>
        <w:rPr>
          <w:szCs w:val="24"/>
          <w:lang w:val="lt-LT" w:eastAsia="lt-LT"/>
        </w:rPr>
      </w:pPr>
      <w:r w:rsidRPr="00C02874">
        <w:rPr>
          <w:szCs w:val="24"/>
          <w:lang w:val="lt-LT"/>
        </w:rPr>
        <w:t>Kvietime pateikti pasiūlymą pateikiama ši informacija:</w:t>
      </w:r>
    </w:p>
    <w:p w14:paraId="7C29FB8B" w14:textId="36304575" w:rsidR="008222E0" w:rsidRPr="00C02874" w:rsidRDefault="005F68B2" w:rsidP="008222E0">
      <w:pPr>
        <w:pStyle w:val="Sraopastraipa"/>
        <w:numPr>
          <w:ilvl w:val="0"/>
          <w:numId w:val="1"/>
        </w:numPr>
        <w:rPr>
          <w:szCs w:val="24"/>
          <w:lang w:val="lt-LT"/>
        </w:rPr>
      </w:pPr>
      <w:r w:rsidRPr="00C02874">
        <w:rPr>
          <w:szCs w:val="24"/>
          <w:lang w:val="lt-LT"/>
        </w:rPr>
        <w:t>U</w:t>
      </w:r>
      <w:r w:rsidR="008222E0" w:rsidRPr="00C02874">
        <w:rPr>
          <w:szCs w:val="24"/>
          <w:lang w:val="lt-LT"/>
        </w:rPr>
        <w:t>žsakovo pavadinimas, pagal kurio CPO LT pateiktą užsakymą, atliekamas konkretus pirkimas;</w:t>
      </w:r>
    </w:p>
    <w:p w14:paraId="71A3EC78" w14:textId="47EF46FF" w:rsidR="008222E0" w:rsidRPr="00C02874" w:rsidRDefault="0064528D" w:rsidP="008222E0">
      <w:pPr>
        <w:pStyle w:val="Sraopastraipa"/>
        <w:numPr>
          <w:ilvl w:val="0"/>
          <w:numId w:val="1"/>
        </w:numPr>
        <w:rPr>
          <w:szCs w:val="24"/>
          <w:lang w:val="lt-LT"/>
        </w:rPr>
      </w:pPr>
      <w:r w:rsidRPr="00C02874">
        <w:rPr>
          <w:szCs w:val="24"/>
          <w:lang w:val="lt-LT"/>
        </w:rPr>
        <w:t>n</w:t>
      </w:r>
      <w:r w:rsidR="008222E0" w:rsidRPr="00C02874">
        <w:rPr>
          <w:szCs w:val="24"/>
          <w:lang w:val="lt-LT"/>
        </w:rPr>
        <w:t>uoroda į DPS dalį;</w:t>
      </w:r>
    </w:p>
    <w:p w14:paraId="38B3A3DE" w14:textId="1FEE9B02" w:rsidR="008222E0" w:rsidRPr="00C02874" w:rsidRDefault="005F68B2" w:rsidP="008222E0">
      <w:pPr>
        <w:pStyle w:val="Sraopastraipa"/>
        <w:numPr>
          <w:ilvl w:val="0"/>
          <w:numId w:val="1"/>
        </w:numPr>
        <w:rPr>
          <w:szCs w:val="24"/>
          <w:lang w:val="lt-LT"/>
        </w:rPr>
      </w:pPr>
      <w:r w:rsidRPr="00C02874">
        <w:rPr>
          <w:szCs w:val="24"/>
          <w:lang w:val="lt-LT"/>
        </w:rPr>
        <w:t>p</w:t>
      </w:r>
      <w:r w:rsidR="008222E0" w:rsidRPr="00C02874">
        <w:rPr>
          <w:szCs w:val="24"/>
          <w:lang w:val="lt-LT"/>
        </w:rPr>
        <w:t>irkimo objekto techninė specifikacija;</w:t>
      </w:r>
    </w:p>
    <w:p w14:paraId="5EA24141" w14:textId="77777777" w:rsidR="008222E0" w:rsidRPr="00C02874" w:rsidRDefault="008222E0" w:rsidP="008222E0">
      <w:pPr>
        <w:pStyle w:val="Sraopastraipa"/>
        <w:numPr>
          <w:ilvl w:val="0"/>
          <w:numId w:val="1"/>
        </w:numPr>
        <w:rPr>
          <w:vanish/>
          <w:szCs w:val="24"/>
          <w:lang w:val="lt-LT"/>
        </w:rPr>
      </w:pPr>
      <w:r w:rsidRPr="00C02874">
        <w:rPr>
          <w:szCs w:val="24"/>
          <w:lang w:val="lt-LT"/>
        </w:rPr>
        <w:t xml:space="preserve">pasiūlymo pateikimo terminas (kuris negali būti trumpesnis kaip Viešųjų pirkimų įstatyme nustatytas minimalus pasiūlymų pateikimo terminas, taikant DPS); </w:t>
      </w:r>
    </w:p>
    <w:p w14:paraId="11AE5101" w14:textId="1ABD9046" w:rsidR="008222E0" w:rsidRPr="00C02874" w:rsidRDefault="008222E0" w:rsidP="00202955">
      <w:pPr>
        <w:pStyle w:val="Sraopastraipa"/>
        <w:numPr>
          <w:ilvl w:val="0"/>
          <w:numId w:val="1"/>
        </w:numPr>
        <w:rPr>
          <w:szCs w:val="24"/>
          <w:lang w:val="lt-LT"/>
        </w:rPr>
      </w:pPr>
      <w:r w:rsidRPr="00C02874">
        <w:rPr>
          <w:szCs w:val="24"/>
          <w:lang w:val="lt-LT"/>
        </w:rPr>
        <w:t>kiekiai (apimtys);</w:t>
      </w:r>
    </w:p>
    <w:p w14:paraId="6766468A" w14:textId="77777777" w:rsidR="008222E0" w:rsidRPr="00C02874" w:rsidRDefault="008222E0" w:rsidP="008222E0">
      <w:pPr>
        <w:pStyle w:val="Sraopastraipa"/>
        <w:numPr>
          <w:ilvl w:val="0"/>
          <w:numId w:val="1"/>
        </w:numPr>
        <w:rPr>
          <w:szCs w:val="24"/>
          <w:lang w:val="lt-LT"/>
        </w:rPr>
      </w:pPr>
      <w:r w:rsidRPr="00C02874">
        <w:rPr>
          <w:szCs w:val="24"/>
          <w:lang w:val="lt-LT"/>
        </w:rPr>
        <w:t>projekto pavadinimas;</w:t>
      </w:r>
    </w:p>
    <w:p w14:paraId="59ACF84B" w14:textId="3DF8BF87" w:rsidR="008222E0" w:rsidRPr="00C02874" w:rsidRDefault="005F68B2" w:rsidP="008222E0">
      <w:pPr>
        <w:pStyle w:val="Sraopastraipa"/>
        <w:numPr>
          <w:ilvl w:val="0"/>
          <w:numId w:val="1"/>
        </w:numPr>
        <w:rPr>
          <w:szCs w:val="24"/>
          <w:lang w:val="lt-LT"/>
        </w:rPr>
      </w:pPr>
      <w:r w:rsidRPr="00C02874">
        <w:rPr>
          <w:szCs w:val="24"/>
          <w:lang w:val="lt-LT"/>
        </w:rPr>
        <w:t>p</w:t>
      </w:r>
      <w:r w:rsidR="008222E0" w:rsidRPr="00C02874">
        <w:rPr>
          <w:szCs w:val="24"/>
          <w:lang w:val="lt-LT"/>
        </w:rPr>
        <w:t>aslaugų pavadinimai (projekto parengimo paslaugų užsakymo atveju nurodoma projekto rūšis – techninis projektas, darbo projektas ar techninis darbo projektas, projekto dalys, kurias būtina parengti ir projekto ekspertizės privalomumas);</w:t>
      </w:r>
    </w:p>
    <w:p w14:paraId="6312D479" w14:textId="34DB6693" w:rsidR="00992730" w:rsidRPr="00C02874" w:rsidRDefault="00DC0CB4" w:rsidP="008222E0">
      <w:pPr>
        <w:pStyle w:val="Sraopastraipa"/>
        <w:numPr>
          <w:ilvl w:val="0"/>
          <w:numId w:val="1"/>
        </w:numPr>
        <w:rPr>
          <w:szCs w:val="24"/>
          <w:lang w:val="lt-LT"/>
        </w:rPr>
      </w:pPr>
      <w:r w:rsidRPr="00C02874">
        <w:rPr>
          <w:szCs w:val="24"/>
          <w:lang w:val="lt-LT"/>
        </w:rPr>
        <w:t xml:space="preserve">projektuojamo </w:t>
      </w:r>
      <w:r w:rsidR="008911B6" w:rsidRPr="00C02874">
        <w:rPr>
          <w:szCs w:val="24"/>
          <w:lang w:val="lt-LT"/>
        </w:rPr>
        <w:t>s</w:t>
      </w:r>
      <w:r w:rsidR="00992730" w:rsidRPr="00C02874">
        <w:rPr>
          <w:szCs w:val="24"/>
          <w:lang w:val="lt-LT"/>
        </w:rPr>
        <w:t xml:space="preserve">tatinio </w:t>
      </w:r>
      <w:r w:rsidR="008911B6" w:rsidRPr="00C02874">
        <w:rPr>
          <w:szCs w:val="24"/>
          <w:lang w:val="lt-LT"/>
        </w:rPr>
        <w:t>pogrupis (-</w:t>
      </w:r>
      <w:proofErr w:type="spellStart"/>
      <w:r w:rsidR="008911B6" w:rsidRPr="00C02874">
        <w:rPr>
          <w:szCs w:val="24"/>
          <w:lang w:val="lt-LT"/>
        </w:rPr>
        <w:t>iai</w:t>
      </w:r>
      <w:proofErr w:type="spellEnd"/>
      <w:r w:rsidR="008911B6" w:rsidRPr="00C02874">
        <w:rPr>
          <w:szCs w:val="24"/>
          <w:lang w:val="lt-LT"/>
        </w:rPr>
        <w:t>)</w:t>
      </w:r>
      <w:r w:rsidR="00073F1C" w:rsidRPr="00C02874">
        <w:rPr>
          <w:szCs w:val="24"/>
          <w:lang w:val="lt-LT"/>
        </w:rPr>
        <w:t xml:space="preserve"> pagal STR 1.01.03:2017</w:t>
      </w:r>
    </w:p>
    <w:p w14:paraId="1F400D55" w14:textId="1DAA2434" w:rsidR="00AB417A" w:rsidRPr="00C02874" w:rsidRDefault="00936B55" w:rsidP="008222E0">
      <w:pPr>
        <w:pStyle w:val="Sraopastraipa"/>
        <w:numPr>
          <w:ilvl w:val="0"/>
          <w:numId w:val="1"/>
        </w:numPr>
        <w:rPr>
          <w:szCs w:val="24"/>
          <w:lang w:val="lt-LT"/>
        </w:rPr>
      </w:pPr>
      <w:r w:rsidRPr="00C02874">
        <w:rPr>
          <w:szCs w:val="24"/>
          <w:lang w:val="lt-LT"/>
        </w:rPr>
        <w:t>i</w:t>
      </w:r>
      <w:r w:rsidR="00AB417A" w:rsidRPr="00C02874">
        <w:rPr>
          <w:szCs w:val="24"/>
          <w:lang w:val="lt-LT"/>
        </w:rPr>
        <w:t>nformacija ar statinys yra kultūros paveldo objekto teritorijoje, jo apsaugos zonoje ir kultūros paveldo vietovėje (ar nėra joje)</w:t>
      </w:r>
      <w:r w:rsidRPr="00C02874">
        <w:rPr>
          <w:szCs w:val="24"/>
          <w:lang w:val="lt-LT"/>
        </w:rPr>
        <w:t>;</w:t>
      </w:r>
    </w:p>
    <w:p w14:paraId="5BBE3F1E" w14:textId="77777777" w:rsidR="008222E0" w:rsidRPr="00C02874" w:rsidRDefault="008222E0" w:rsidP="008222E0">
      <w:pPr>
        <w:pStyle w:val="Sraopastraipa"/>
        <w:numPr>
          <w:ilvl w:val="0"/>
          <w:numId w:val="1"/>
        </w:numPr>
        <w:rPr>
          <w:szCs w:val="24"/>
          <w:lang w:val="lt-LT"/>
        </w:rPr>
      </w:pPr>
      <w:r w:rsidRPr="00C02874">
        <w:rPr>
          <w:szCs w:val="24"/>
          <w:lang w:val="lt-LT"/>
        </w:rPr>
        <w:t>statinio (objekto) adresas;</w:t>
      </w:r>
    </w:p>
    <w:p w14:paraId="2C8854FD" w14:textId="0822F99E" w:rsidR="008222E0" w:rsidRPr="00C02874" w:rsidRDefault="008222E0" w:rsidP="008222E0">
      <w:pPr>
        <w:pStyle w:val="Sraopastraipa"/>
        <w:numPr>
          <w:ilvl w:val="0"/>
          <w:numId w:val="1"/>
        </w:numPr>
        <w:rPr>
          <w:szCs w:val="24"/>
          <w:lang w:val="lt-LT"/>
        </w:rPr>
      </w:pPr>
      <w:r w:rsidRPr="00C02874">
        <w:rPr>
          <w:szCs w:val="24"/>
          <w:lang w:val="lt-LT"/>
        </w:rPr>
        <w:t>statinio remonto/rekonstrukcijos atveju – esama statinio (objekto) naudojimo paskirtis pagal kadastro duomenis; naujo statinio statybos atveju – projektuojamo statinio plotas</w:t>
      </w:r>
      <w:r w:rsidR="00A1751E" w:rsidRPr="00C02874">
        <w:rPr>
          <w:szCs w:val="24"/>
          <w:lang w:val="lt-LT"/>
        </w:rPr>
        <w:t>,</w:t>
      </w:r>
      <w:r w:rsidRPr="00C02874">
        <w:rPr>
          <w:szCs w:val="24"/>
          <w:lang w:val="lt-LT"/>
        </w:rPr>
        <w:t xml:space="preserve"> tūris;</w:t>
      </w:r>
    </w:p>
    <w:p w14:paraId="053147C1" w14:textId="1D266948" w:rsidR="008222E0" w:rsidRPr="00C02874" w:rsidRDefault="008222E0" w:rsidP="008222E0">
      <w:pPr>
        <w:pStyle w:val="Sraopastraipa"/>
        <w:numPr>
          <w:ilvl w:val="0"/>
          <w:numId w:val="1"/>
        </w:numPr>
        <w:rPr>
          <w:szCs w:val="24"/>
          <w:lang w:val="lt-LT"/>
        </w:rPr>
      </w:pPr>
      <w:r w:rsidRPr="00C02874">
        <w:rPr>
          <w:szCs w:val="24"/>
          <w:lang w:val="lt-LT"/>
        </w:rPr>
        <w:t>projektuojamo statinio nekilnojamojo turto registro duomenys – statiniui ir/ar žemės sklypui suteiktas unikalius numeris;</w:t>
      </w:r>
    </w:p>
    <w:p w14:paraId="02DD2DDE" w14:textId="2B9340C3" w:rsidR="00871B0A" w:rsidRPr="00C02874" w:rsidRDefault="005F68B2" w:rsidP="00C75102">
      <w:pPr>
        <w:pStyle w:val="Sraopastraipa"/>
        <w:numPr>
          <w:ilvl w:val="0"/>
          <w:numId w:val="1"/>
        </w:numPr>
        <w:rPr>
          <w:rFonts w:eastAsia="Times New Roman"/>
          <w:szCs w:val="24"/>
          <w:lang w:val="lt-LT"/>
        </w:rPr>
      </w:pPr>
      <w:r w:rsidRPr="00C02874">
        <w:rPr>
          <w:rFonts w:eastAsia="Times New Roman"/>
          <w:szCs w:val="24"/>
          <w:lang w:val="lt-LT"/>
        </w:rPr>
        <w:t>p</w:t>
      </w:r>
      <w:r w:rsidR="00C75102" w:rsidRPr="00C02874">
        <w:rPr>
          <w:rFonts w:eastAsia="Times New Roman"/>
          <w:szCs w:val="24"/>
          <w:lang w:val="lt-LT"/>
        </w:rPr>
        <w:t>rojektinių pasiūlymų parengimo užduotis (kai užsakomas projektinių pasiūlymų parengimas), techninė užduotis (kai užsakomas projekto parengimas, bet neužsakoma techninės užduoties parengimo paslauga), laisvos formos raštas su užsakovo pageidavimais projekto parengimui (kai užsakoma techninės užduoties parengimo paslauga), kiti privalomieji projekto rengimo dokumentai, pateikiami užsakovo (kadastro registro dokumentai, prisijungimo bei specialiosios sąlygos, jei neužsakoma atitinkama paslauga, anksčiau parengti projektiniai pasiūlymai ir t.t.).</w:t>
      </w:r>
    </w:p>
    <w:p w14:paraId="4E9A626C" w14:textId="77777777" w:rsidR="008222E0" w:rsidRPr="00C02874" w:rsidRDefault="008222E0" w:rsidP="008222E0">
      <w:pPr>
        <w:pStyle w:val="Sraopastraipa"/>
        <w:numPr>
          <w:ilvl w:val="0"/>
          <w:numId w:val="1"/>
        </w:numPr>
        <w:rPr>
          <w:szCs w:val="24"/>
          <w:lang w:val="lt-LT"/>
        </w:rPr>
      </w:pPr>
      <w:r w:rsidRPr="00C02874">
        <w:rPr>
          <w:szCs w:val="24"/>
          <w:lang w:val="lt-LT"/>
        </w:rPr>
        <w:t>numatoma statinio (objekto) skaičiuojamoji kaina su PVM;</w:t>
      </w:r>
    </w:p>
    <w:p w14:paraId="13BEA2A0" w14:textId="67592BC6" w:rsidR="008222E0" w:rsidRPr="00C02874" w:rsidRDefault="008222E0" w:rsidP="008222E0">
      <w:pPr>
        <w:pStyle w:val="Sraopastraipa"/>
        <w:numPr>
          <w:ilvl w:val="0"/>
          <w:numId w:val="1"/>
        </w:numPr>
        <w:rPr>
          <w:szCs w:val="24"/>
          <w:lang w:val="lt-LT"/>
        </w:rPr>
      </w:pPr>
      <w:r w:rsidRPr="00C02874">
        <w:rPr>
          <w:szCs w:val="24"/>
          <w:lang w:val="lt-LT"/>
        </w:rPr>
        <w:t xml:space="preserve">konkretaus pirkimo maksimali kaina su PVM. Perkant projektavimo paslaugas kartu su projekto vykdymo priežiūra projekto vykdymo priežiūros paslaugos kaina turi būti ne mažesnė kaip </w:t>
      </w:r>
      <w:r w:rsidR="00EF7F71" w:rsidRPr="00C02874">
        <w:rPr>
          <w:szCs w:val="24"/>
          <w:lang w:val="lt-LT"/>
        </w:rPr>
        <w:t>15</w:t>
      </w:r>
      <w:r w:rsidRPr="00C02874">
        <w:rPr>
          <w:szCs w:val="24"/>
          <w:lang w:val="lt-LT"/>
        </w:rPr>
        <w:t xml:space="preserve"> proc. konkretaus pasiūlymo kainos</w:t>
      </w:r>
      <w:r w:rsidR="009B3193" w:rsidRPr="00C02874">
        <w:rPr>
          <w:szCs w:val="24"/>
          <w:lang w:val="lt-LT"/>
        </w:rPr>
        <w:t xml:space="preserve">, </w:t>
      </w:r>
      <w:r w:rsidR="00170A8D" w:rsidRPr="00C02874">
        <w:rPr>
          <w:szCs w:val="24"/>
          <w:lang w:val="lt-LT"/>
        </w:rPr>
        <w:t xml:space="preserve">perkant </w:t>
      </w:r>
      <w:r w:rsidR="009B3193" w:rsidRPr="00C02874">
        <w:rPr>
          <w:szCs w:val="24"/>
          <w:lang w:val="lt-LT"/>
        </w:rPr>
        <w:t>projektinių pasiūlymų</w:t>
      </w:r>
      <w:r w:rsidR="00170A8D" w:rsidRPr="00C02874">
        <w:rPr>
          <w:szCs w:val="24"/>
          <w:lang w:val="lt-LT"/>
        </w:rPr>
        <w:t xml:space="preserve"> ir projekto</w:t>
      </w:r>
      <w:r w:rsidR="009B3193" w:rsidRPr="00C02874">
        <w:rPr>
          <w:szCs w:val="24"/>
          <w:lang w:val="lt-LT"/>
        </w:rPr>
        <w:t xml:space="preserve"> rengimo</w:t>
      </w:r>
      <w:r w:rsidR="00170A8D" w:rsidRPr="00C02874">
        <w:rPr>
          <w:szCs w:val="24"/>
          <w:lang w:val="lt-LT"/>
        </w:rPr>
        <w:t xml:space="preserve"> paslaugas, projektinių pasiūlymų rengimo</w:t>
      </w:r>
      <w:r w:rsidR="009B3193" w:rsidRPr="00C02874">
        <w:rPr>
          <w:szCs w:val="24"/>
          <w:lang w:val="lt-LT"/>
        </w:rPr>
        <w:t xml:space="preserve"> kaina </w:t>
      </w:r>
      <w:r w:rsidR="00170A8D" w:rsidRPr="00C02874">
        <w:rPr>
          <w:szCs w:val="24"/>
          <w:lang w:val="lt-LT"/>
        </w:rPr>
        <w:t xml:space="preserve">turi būti </w:t>
      </w:r>
      <w:r w:rsidR="009B3193" w:rsidRPr="00C02874">
        <w:rPr>
          <w:szCs w:val="24"/>
          <w:lang w:val="lt-LT"/>
        </w:rPr>
        <w:t xml:space="preserve">ne </w:t>
      </w:r>
      <w:r w:rsidR="00AC09D0" w:rsidRPr="00C02874">
        <w:rPr>
          <w:szCs w:val="24"/>
          <w:lang w:val="lt-LT"/>
        </w:rPr>
        <w:t>didesnė</w:t>
      </w:r>
      <w:r w:rsidR="009B3193" w:rsidRPr="00C02874">
        <w:rPr>
          <w:szCs w:val="24"/>
          <w:lang w:val="lt-LT"/>
        </w:rPr>
        <w:t xml:space="preserve"> kaip 20 proc. konkretaus pasiūlymo kainos;</w:t>
      </w:r>
    </w:p>
    <w:p w14:paraId="1371A25A" w14:textId="4D897EBA" w:rsidR="008222E0" w:rsidRPr="00C02874" w:rsidRDefault="008222E0" w:rsidP="008222E0">
      <w:pPr>
        <w:pStyle w:val="Sraopastraipa"/>
        <w:numPr>
          <w:ilvl w:val="0"/>
          <w:numId w:val="1"/>
        </w:numPr>
        <w:rPr>
          <w:szCs w:val="24"/>
          <w:lang w:val="lt-LT"/>
        </w:rPr>
      </w:pPr>
      <w:r w:rsidRPr="00C02874">
        <w:rPr>
          <w:szCs w:val="24"/>
          <w:lang w:val="lt-LT"/>
        </w:rPr>
        <w:t xml:space="preserve">ar reikalaujama papildoma pirkimo sutarties įvykdymo užtikrinimo priemonė (banko garantija/draudimo bendrovės laidavimo raštas), kai planuojama pirkimo sutarties </w:t>
      </w:r>
      <w:r w:rsidR="00C54AC5" w:rsidRPr="00C02874">
        <w:rPr>
          <w:szCs w:val="24"/>
          <w:lang w:val="lt-LT"/>
        </w:rPr>
        <w:t>kaina</w:t>
      </w:r>
      <w:r w:rsidRPr="00C02874">
        <w:rPr>
          <w:szCs w:val="24"/>
          <w:lang w:val="lt-LT"/>
        </w:rPr>
        <w:t xml:space="preserve"> didesnė nei </w:t>
      </w:r>
      <w:r w:rsidR="00C94ED1" w:rsidRPr="00C02874">
        <w:rPr>
          <w:szCs w:val="24"/>
          <w:lang w:val="lt-LT"/>
        </w:rPr>
        <w:t xml:space="preserve">10 </w:t>
      </w:r>
      <w:r w:rsidRPr="00C02874">
        <w:rPr>
          <w:szCs w:val="24"/>
          <w:lang w:val="lt-LT"/>
        </w:rPr>
        <w:t>000 Eur</w:t>
      </w:r>
      <w:r w:rsidR="00D04042" w:rsidRPr="00C02874">
        <w:rPr>
          <w:szCs w:val="24"/>
          <w:lang w:val="lt-LT"/>
        </w:rPr>
        <w:t xml:space="preserve"> su PVM</w:t>
      </w:r>
      <w:r w:rsidRPr="00C02874">
        <w:rPr>
          <w:szCs w:val="24"/>
          <w:lang w:val="lt-LT"/>
        </w:rPr>
        <w:t>;</w:t>
      </w:r>
    </w:p>
    <w:p w14:paraId="096E2274" w14:textId="1653DDE7" w:rsidR="008222E0" w:rsidRPr="00C02874" w:rsidRDefault="008222E0" w:rsidP="008222E0">
      <w:pPr>
        <w:pStyle w:val="Sraopastraipa"/>
        <w:numPr>
          <w:ilvl w:val="0"/>
          <w:numId w:val="1"/>
        </w:numPr>
        <w:rPr>
          <w:szCs w:val="24"/>
          <w:lang w:val="lt-LT"/>
        </w:rPr>
      </w:pPr>
      <w:r w:rsidRPr="00C02874">
        <w:rPr>
          <w:szCs w:val="24"/>
          <w:lang w:val="lt-LT"/>
        </w:rPr>
        <w:t>ar privalomas visuomenės informavimas apie numatomą statinių projektavimą ir visuomenės dalyvavimas svarstant statinių projektinius pasiūlymus (tik projektinių pasiūlymų užsakymo atveju);</w:t>
      </w:r>
    </w:p>
    <w:p w14:paraId="2A749C45" w14:textId="60A8E08B" w:rsidR="00791F9A" w:rsidRPr="00C02874" w:rsidRDefault="005F68B2" w:rsidP="008222E0">
      <w:pPr>
        <w:pStyle w:val="Sraopastraipa"/>
        <w:numPr>
          <w:ilvl w:val="0"/>
          <w:numId w:val="1"/>
        </w:numPr>
        <w:rPr>
          <w:szCs w:val="24"/>
          <w:lang w:val="lt-LT"/>
        </w:rPr>
      </w:pPr>
      <w:r w:rsidRPr="00C02874">
        <w:rPr>
          <w:szCs w:val="24"/>
          <w:lang w:val="lt-LT"/>
        </w:rPr>
        <w:lastRenderedPageBreak/>
        <w:t>r</w:t>
      </w:r>
      <w:r w:rsidR="00524627" w:rsidRPr="00C02874">
        <w:rPr>
          <w:szCs w:val="24"/>
          <w:lang w:val="lt-LT"/>
        </w:rPr>
        <w:t>eikalaujami atlikti tyrimai (tyrimų užsakymo atveju)</w:t>
      </w:r>
      <w:r w:rsidR="00A4346F" w:rsidRPr="00C02874">
        <w:rPr>
          <w:szCs w:val="24"/>
          <w:lang w:val="lt-LT"/>
        </w:rPr>
        <w:t xml:space="preserve">. </w:t>
      </w:r>
      <w:r w:rsidR="005307E5" w:rsidRPr="00C02874">
        <w:rPr>
          <w:szCs w:val="24"/>
          <w:lang w:val="lt-LT"/>
        </w:rPr>
        <w:t>(Tyrim</w:t>
      </w:r>
      <w:r w:rsidR="0085710E" w:rsidRPr="00C02874">
        <w:rPr>
          <w:szCs w:val="24"/>
          <w:lang w:val="lt-LT"/>
        </w:rPr>
        <w:t>ų užsakymas galimas tik kai užsakomos ir kitos projektavimo paslaugos)</w:t>
      </w:r>
      <w:r w:rsidR="00524627" w:rsidRPr="00C02874">
        <w:rPr>
          <w:szCs w:val="24"/>
          <w:lang w:val="lt-LT"/>
        </w:rPr>
        <w:t>;</w:t>
      </w:r>
    </w:p>
    <w:p w14:paraId="612C61C1" w14:textId="77777777" w:rsidR="008222E0" w:rsidRPr="00C02874" w:rsidRDefault="008222E0" w:rsidP="008222E0">
      <w:pPr>
        <w:pStyle w:val="Sraopastraipa"/>
        <w:numPr>
          <w:ilvl w:val="0"/>
          <w:numId w:val="1"/>
        </w:numPr>
        <w:rPr>
          <w:szCs w:val="24"/>
          <w:lang w:val="lt-LT"/>
        </w:rPr>
      </w:pPr>
      <w:r w:rsidRPr="00C02874">
        <w:rPr>
          <w:szCs w:val="24"/>
          <w:lang w:val="lt-LT"/>
        </w:rPr>
        <w:t>reikalaujamas parengtos dokumentacijos popierinių egzempliorių skaičius;</w:t>
      </w:r>
    </w:p>
    <w:p w14:paraId="7EAF09FE" w14:textId="77777777" w:rsidR="008222E0" w:rsidRPr="00C02874" w:rsidRDefault="008222E0" w:rsidP="008222E0">
      <w:pPr>
        <w:pStyle w:val="Sraopastraipa"/>
        <w:numPr>
          <w:ilvl w:val="0"/>
          <w:numId w:val="1"/>
        </w:numPr>
        <w:rPr>
          <w:szCs w:val="24"/>
          <w:lang w:val="lt-LT"/>
        </w:rPr>
      </w:pPr>
      <w:r w:rsidRPr="00C02874">
        <w:rPr>
          <w:szCs w:val="24"/>
          <w:lang w:val="lt-LT"/>
        </w:rPr>
        <w:t>informacija, ar reikalaujama saugoti parengtos dokumentacijos originalą;</w:t>
      </w:r>
    </w:p>
    <w:p w14:paraId="1C1F5029" w14:textId="77777777" w:rsidR="008222E0" w:rsidRPr="00C02874" w:rsidRDefault="008222E0" w:rsidP="008222E0">
      <w:pPr>
        <w:pStyle w:val="Sraopastraipa"/>
        <w:numPr>
          <w:ilvl w:val="0"/>
          <w:numId w:val="1"/>
        </w:numPr>
        <w:rPr>
          <w:szCs w:val="24"/>
          <w:lang w:val="lt-LT"/>
        </w:rPr>
      </w:pPr>
      <w:r w:rsidRPr="00C02874">
        <w:rPr>
          <w:szCs w:val="24"/>
          <w:lang w:val="lt-LT"/>
        </w:rPr>
        <w:t>informacija, kuris subjektas apmoka už statybą leidžiančio dokumento išdavimą;</w:t>
      </w:r>
    </w:p>
    <w:p w14:paraId="7852E42C" w14:textId="77777777" w:rsidR="008222E0" w:rsidRPr="00C02874" w:rsidRDefault="008222E0" w:rsidP="008222E0">
      <w:pPr>
        <w:pStyle w:val="Sraopastraipa"/>
        <w:numPr>
          <w:ilvl w:val="0"/>
          <w:numId w:val="1"/>
        </w:numPr>
        <w:rPr>
          <w:szCs w:val="24"/>
          <w:lang w:val="lt-LT"/>
        </w:rPr>
      </w:pPr>
      <w:r w:rsidRPr="00C02874">
        <w:rPr>
          <w:szCs w:val="24"/>
          <w:lang w:val="lt-LT"/>
        </w:rPr>
        <w:t>informacija, kuris subjektas apmoka už prisijungimo ir specialiųjų projektavimo sąlygų išdavimą</w:t>
      </w:r>
    </w:p>
    <w:p w14:paraId="1F085D6E" w14:textId="5547EC04" w:rsidR="008222E0" w:rsidRPr="00C02874" w:rsidRDefault="005F68B2" w:rsidP="008222E0">
      <w:pPr>
        <w:pStyle w:val="Sraopastraipa"/>
        <w:numPr>
          <w:ilvl w:val="0"/>
          <w:numId w:val="1"/>
        </w:numPr>
        <w:rPr>
          <w:szCs w:val="24"/>
          <w:lang w:val="lt-LT"/>
        </w:rPr>
      </w:pPr>
      <w:r w:rsidRPr="00C02874">
        <w:rPr>
          <w:szCs w:val="24"/>
          <w:lang w:val="lt-LT"/>
        </w:rPr>
        <w:t>P</w:t>
      </w:r>
      <w:r w:rsidR="008222E0" w:rsidRPr="00C02874">
        <w:rPr>
          <w:szCs w:val="24"/>
          <w:lang w:val="lt-LT"/>
        </w:rPr>
        <w:t>aslaugų suteikimo terminai (-</w:t>
      </w:r>
      <w:proofErr w:type="spellStart"/>
      <w:r w:rsidR="008222E0" w:rsidRPr="00C02874">
        <w:rPr>
          <w:szCs w:val="24"/>
          <w:lang w:val="lt-LT"/>
        </w:rPr>
        <w:t>us</w:t>
      </w:r>
      <w:proofErr w:type="spellEnd"/>
      <w:r w:rsidR="008222E0" w:rsidRPr="00C02874">
        <w:rPr>
          <w:szCs w:val="24"/>
          <w:lang w:val="lt-LT"/>
        </w:rPr>
        <w:t>) (Užsakovas terminą nurodo priklausomai nuo įsigyjamų paslaugų pobūdžio). Tuo atveju, kai Paslaugos susideda iš kelių dalių, visų Paslaugų sudedamųjų dalių nurodyti terminai yra sumuojami. Kai Paslaugos teikiamos keliems statiniams, tačiau vienam objektui, esančiam toje pačioje statybvietėje, Paslaugų, teikiamų atskiriems statiniams suteikimo terminai nėra sumuojami, o pirkimo sutarties Paslaugų suteikimo terminas nustatomas pagal ilgiausią vieno iš objekto statinių Paslaugų suteikimo trukmę;</w:t>
      </w:r>
    </w:p>
    <w:p w14:paraId="1EF4F8BD" w14:textId="77777777" w:rsidR="008222E0" w:rsidRPr="00064E47" w:rsidRDefault="008222E0" w:rsidP="008222E0">
      <w:pPr>
        <w:pStyle w:val="Sraopastraipa"/>
        <w:numPr>
          <w:ilvl w:val="0"/>
          <w:numId w:val="1"/>
        </w:numPr>
        <w:rPr>
          <w:strike/>
          <w:szCs w:val="24"/>
          <w:lang w:val="lt-LT"/>
        </w:rPr>
      </w:pPr>
      <w:bookmarkStart w:id="0" w:name="_Hlk124411859"/>
      <w:commentRangeStart w:id="1"/>
      <w:r w:rsidRPr="00064E47">
        <w:rPr>
          <w:strike/>
          <w:szCs w:val="24"/>
          <w:lang w:val="lt-LT"/>
        </w:rPr>
        <w:t>pirkimo sutarties įsigaliojimo data</w:t>
      </w:r>
      <w:bookmarkEnd w:id="0"/>
      <w:r w:rsidRPr="00064E47">
        <w:rPr>
          <w:strike/>
          <w:szCs w:val="24"/>
          <w:lang w:val="lt-LT"/>
        </w:rPr>
        <w:t>;</w:t>
      </w:r>
      <w:commentRangeEnd w:id="1"/>
      <w:r w:rsidR="00064E47">
        <w:rPr>
          <w:rStyle w:val="Komentaronuoroda"/>
        </w:rPr>
        <w:commentReference w:id="1"/>
      </w:r>
    </w:p>
    <w:p w14:paraId="36F731D8" w14:textId="77777777" w:rsidR="008222E0" w:rsidRPr="00C02874" w:rsidRDefault="008222E0" w:rsidP="008222E0">
      <w:pPr>
        <w:pStyle w:val="Sraopastraipa"/>
        <w:numPr>
          <w:ilvl w:val="0"/>
          <w:numId w:val="1"/>
        </w:numPr>
        <w:rPr>
          <w:szCs w:val="24"/>
          <w:lang w:val="lt-LT"/>
        </w:rPr>
      </w:pPr>
      <w:r w:rsidRPr="00C02874">
        <w:rPr>
          <w:szCs w:val="24"/>
          <w:lang w:val="lt-LT"/>
        </w:rPr>
        <w:t>atsiskaitymo už Paslaugas terminas (ne daugiau kaip 30 kalendorinių dienų);</w:t>
      </w:r>
    </w:p>
    <w:p w14:paraId="790CF782" w14:textId="321360A6" w:rsidR="00AC09D0" w:rsidRPr="00C02874" w:rsidRDefault="00AC09D0" w:rsidP="00AC09D0">
      <w:pPr>
        <w:pStyle w:val="Sraopastraipa"/>
        <w:numPr>
          <w:ilvl w:val="0"/>
          <w:numId w:val="1"/>
        </w:numPr>
        <w:rPr>
          <w:szCs w:val="24"/>
          <w:lang w:val="lt-LT"/>
        </w:rPr>
      </w:pPr>
      <w:r w:rsidRPr="00C02874">
        <w:rPr>
          <w:szCs w:val="24"/>
          <w:lang w:val="lt-LT"/>
        </w:rPr>
        <w:t>Užsakovo nurodytas už Pirkimo objektą atsakingas asmuo (vardas, pavardė, pareigos, tel. Nr., el. paštas);</w:t>
      </w:r>
    </w:p>
    <w:p w14:paraId="648ED699" w14:textId="2CDEC3DE" w:rsidR="008222E0" w:rsidRPr="00C02874" w:rsidRDefault="008222E0" w:rsidP="008222E0">
      <w:pPr>
        <w:pStyle w:val="Sraopastraipa"/>
        <w:numPr>
          <w:ilvl w:val="0"/>
          <w:numId w:val="1"/>
        </w:numPr>
        <w:rPr>
          <w:szCs w:val="24"/>
          <w:lang w:val="lt-LT"/>
        </w:rPr>
      </w:pPr>
      <w:r w:rsidRPr="00C02874">
        <w:rPr>
          <w:szCs w:val="24"/>
          <w:lang w:val="lt-LT"/>
        </w:rPr>
        <w:t>Užsakovo nurodytas už Pirkimo sutarties vykdymo priežiūrą atsakingas asmuo (vardas, pavardė, pareigos, tel. Nr., el. paštas);</w:t>
      </w:r>
    </w:p>
    <w:p w14:paraId="56CB8F9C" w14:textId="77777777" w:rsidR="008222E0" w:rsidRPr="00C02874" w:rsidRDefault="008222E0" w:rsidP="008222E0">
      <w:pPr>
        <w:pStyle w:val="Sraopastraipa"/>
        <w:numPr>
          <w:ilvl w:val="0"/>
          <w:numId w:val="1"/>
        </w:numPr>
        <w:rPr>
          <w:szCs w:val="24"/>
          <w:lang w:val="lt-LT"/>
        </w:rPr>
      </w:pPr>
      <w:r w:rsidRPr="00C02874">
        <w:rPr>
          <w:szCs w:val="24"/>
          <w:lang w:val="lt-LT"/>
        </w:rPr>
        <w:t>Užsakovo nurodytas už Pirkimo sutarties/ jos pakeitimų paskelbimą atsakingą asmenį (vardas, pavardė, pareigos, tel. Nr., el. paštas);</w:t>
      </w:r>
    </w:p>
    <w:p w14:paraId="5A514051" w14:textId="0A885728" w:rsidR="008222E0" w:rsidRPr="00C02874" w:rsidRDefault="008222E0" w:rsidP="008222E0">
      <w:pPr>
        <w:pStyle w:val="Sraopastraipa"/>
        <w:numPr>
          <w:ilvl w:val="0"/>
          <w:numId w:val="1"/>
        </w:numPr>
        <w:rPr>
          <w:szCs w:val="24"/>
          <w:lang w:val="lt-LT"/>
        </w:rPr>
      </w:pPr>
      <w:r w:rsidRPr="00C02874">
        <w:rPr>
          <w:szCs w:val="24"/>
          <w:lang w:val="lt-LT"/>
        </w:rPr>
        <w:t>pasiūlymų vertinimo kriterijai ir tvarka. Pasiūlymų ekonominis naudingumas vertinamas pagal kainą</w:t>
      </w:r>
      <w:r w:rsidR="004A1733" w:rsidRPr="00C02874">
        <w:rPr>
          <w:szCs w:val="24"/>
          <w:lang w:val="lt-LT"/>
        </w:rPr>
        <w:t xml:space="preserve"> arba kainos ir kokybės santykį</w:t>
      </w:r>
      <w:r w:rsidRPr="00C02874">
        <w:rPr>
          <w:szCs w:val="24"/>
          <w:lang w:val="lt-LT"/>
        </w:rPr>
        <w:t>;</w:t>
      </w:r>
    </w:p>
    <w:p w14:paraId="7A1D4BCC" w14:textId="133F4536" w:rsidR="008222E0" w:rsidRPr="00C02874" w:rsidRDefault="005F68B2" w:rsidP="008222E0">
      <w:pPr>
        <w:pStyle w:val="Sraopastraipa"/>
        <w:numPr>
          <w:ilvl w:val="0"/>
          <w:numId w:val="1"/>
        </w:numPr>
        <w:rPr>
          <w:szCs w:val="24"/>
          <w:lang w:val="lt-LT"/>
        </w:rPr>
      </w:pPr>
      <w:r w:rsidRPr="00C02874">
        <w:rPr>
          <w:szCs w:val="24"/>
          <w:lang w:val="lt-LT"/>
        </w:rPr>
        <w:t>i</w:t>
      </w:r>
      <w:r w:rsidR="008222E0" w:rsidRPr="00C02874">
        <w:rPr>
          <w:szCs w:val="24"/>
          <w:lang w:val="lt-LT"/>
        </w:rPr>
        <w:t>nformacija apie pasiūlymo kainos pateikimą. Pasiūlymo kaina turi būti nurodoma eurais, nurodant 2 skaičius po kablelio;</w:t>
      </w:r>
    </w:p>
    <w:p w14:paraId="50F1D249" w14:textId="77777777" w:rsidR="008222E0" w:rsidRPr="00C02874" w:rsidRDefault="008222E0" w:rsidP="008222E0">
      <w:pPr>
        <w:pStyle w:val="Sraopastraipa"/>
        <w:numPr>
          <w:ilvl w:val="0"/>
          <w:numId w:val="1"/>
        </w:numPr>
        <w:rPr>
          <w:szCs w:val="24"/>
          <w:lang w:val="lt-LT"/>
        </w:rPr>
      </w:pPr>
      <w:r w:rsidRPr="00C02874">
        <w:rPr>
          <w:szCs w:val="24"/>
          <w:lang w:val="lt-LT"/>
        </w:rPr>
        <w:t>PVM tarifas;</w:t>
      </w:r>
    </w:p>
    <w:p w14:paraId="681D1A0D" w14:textId="77777777" w:rsidR="008222E0" w:rsidRPr="00C02874" w:rsidRDefault="008222E0" w:rsidP="008222E0">
      <w:pPr>
        <w:pStyle w:val="Sraopastraipa"/>
        <w:numPr>
          <w:ilvl w:val="0"/>
          <w:numId w:val="1"/>
        </w:numPr>
        <w:rPr>
          <w:rFonts w:cs="Times New Roman"/>
          <w:szCs w:val="24"/>
          <w:lang w:val="lt-LT"/>
        </w:rPr>
      </w:pPr>
      <w:r w:rsidRPr="00C02874">
        <w:rPr>
          <w:rFonts w:cs="Times New Roman"/>
          <w:szCs w:val="24"/>
          <w:lang w:val="lt-LT"/>
        </w:rPr>
        <w:t>informacija, kad alternatyvūs pasiūlymai nepriimami.</w:t>
      </w:r>
    </w:p>
    <w:p w14:paraId="3F7D5544" w14:textId="77777777" w:rsidR="008222E0" w:rsidRPr="00C02874" w:rsidRDefault="008222E0" w:rsidP="008222E0">
      <w:pPr>
        <w:pStyle w:val="Sraopastraipa"/>
        <w:numPr>
          <w:ilvl w:val="0"/>
          <w:numId w:val="1"/>
        </w:numPr>
        <w:rPr>
          <w:szCs w:val="24"/>
          <w:lang w:val="lt-LT"/>
        </w:rPr>
      </w:pPr>
      <w:r w:rsidRPr="00C02874">
        <w:rPr>
          <w:szCs w:val="24"/>
          <w:lang w:val="lt-LT"/>
        </w:rPr>
        <w:t>interneto adresas, kuriuo CVP IS ar kitur yra paskelbti pirkimo dokumentai;</w:t>
      </w:r>
    </w:p>
    <w:p w14:paraId="463CE4CC" w14:textId="77777777" w:rsidR="008222E0" w:rsidRPr="00C02874" w:rsidRDefault="008222E0" w:rsidP="008222E0">
      <w:pPr>
        <w:pStyle w:val="Sraopastraipa"/>
        <w:numPr>
          <w:ilvl w:val="0"/>
          <w:numId w:val="1"/>
        </w:numPr>
        <w:rPr>
          <w:szCs w:val="24"/>
          <w:lang w:val="lt-LT"/>
        </w:rPr>
      </w:pPr>
      <w:r w:rsidRPr="00C02874">
        <w:rPr>
          <w:szCs w:val="24"/>
          <w:lang w:val="lt-LT"/>
        </w:rPr>
        <w:t>pasiūlymo pateikimo ir kalba, kuria jis turi būti parengtas;</w:t>
      </w:r>
    </w:p>
    <w:p w14:paraId="292250CF" w14:textId="0888CBA8" w:rsidR="008222E0" w:rsidRPr="00C02874" w:rsidRDefault="000C5CAA" w:rsidP="008222E0">
      <w:pPr>
        <w:pStyle w:val="Sraopastraipa"/>
        <w:numPr>
          <w:ilvl w:val="0"/>
          <w:numId w:val="1"/>
        </w:numPr>
        <w:rPr>
          <w:szCs w:val="24"/>
          <w:lang w:val="lt-LT"/>
        </w:rPr>
      </w:pPr>
      <w:r w:rsidRPr="00C02874">
        <w:rPr>
          <w:szCs w:val="24"/>
          <w:lang w:val="lt-LT"/>
        </w:rPr>
        <w:t>k</w:t>
      </w:r>
      <w:r w:rsidR="008222E0" w:rsidRPr="00C02874">
        <w:rPr>
          <w:szCs w:val="24"/>
          <w:lang w:val="lt-LT"/>
        </w:rPr>
        <w:t xml:space="preserve">vietime pateikti pasiūlymą gali būti  pateikiama ir kita </w:t>
      </w:r>
      <w:r w:rsidR="008222E0" w:rsidRPr="00C02874">
        <w:rPr>
          <w:rFonts w:eastAsia="Times New Roman"/>
          <w:szCs w:val="24"/>
          <w:lang w:val="lt-LT" w:eastAsia="lt-LT"/>
        </w:rPr>
        <w:t>informacija apie pirkimo sąlygas bei</w:t>
      </w:r>
      <w:r w:rsidR="008222E0" w:rsidRPr="00C02874">
        <w:rPr>
          <w:szCs w:val="24"/>
          <w:lang w:val="lt-LT"/>
        </w:rPr>
        <w:t xml:space="preserve"> informacija, kurią turi nurodyti ir / ar pateikti DPS tiekėjas pasiūlyme;</w:t>
      </w:r>
    </w:p>
    <w:p w14:paraId="2482E1DA" w14:textId="3B46E879" w:rsidR="008222E0" w:rsidRPr="00C02874" w:rsidRDefault="000C5CAA" w:rsidP="008222E0">
      <w:pPr>
        <w:pStyle w:val="Sraopastraipa"/>
        <w:numPr>
          <w:ilvl w:val="0"/>
          <w:numId w:val="1"/>
        </w:numPr>
        <w:rPr>
          <w:szCs w:val="24"/>
          <w:lang w:val="lt-LT"/>
        </w:rPr>
      </w:pPr>
      <w:r w:rsidRPr="00C02874">
        <w:rPr>
          <w:szCs w:val="24"/>
          <w:lang w:val="lt-LT"/>
        </w:rPr>
        <w:t>f</w:t>
      </w:r>
      <w:r w:rsidR="008222E0" w:rsidRPr="00C02874">
        <w:rPr>
          <w:szCs w:val="24"/>
          <w:lang w:val="lt-LT"/>
        </w:rPr>
        <w:t>ormuodamas užsakymą, užsakovas įkeliamuose dokumentuose turi nurodyti, ar laimėjęs tiekėjas bus pagrindiniu projektuotoju ir turės skirti viso projekto vadovą.</w:t>
      </w:r>
    </w:p>
    <w:p w14:paraId="4C1F3B11" w14:textId="77777777" w:rsidR="008222E0" w:rsidRPr="00C02874" w:rsidRDefault="008222E0" w:rsidP="008222E0">
      <w:pPr>
        <w:rPr>
          <w:szCs w:val="24"/>
          <w:lang w:val="lt-LT"/>
        </w:rPr>
      </w:pPr>
    </w:p>
    <w:p w14:paraId="6529D0F7" w14:textId="77777777" w:rsidR="008222E0" w:rsidRPr="00C02874" w:rsidRDefault="008222E0" w:rsidP="008222E0">
      <w:pPr>
        <w:rPr>
          <w:szCs w:val="24"/>
          <w:lang w:val="lt-LT"/>
        </w:rPr>
      </w:pPr>
      <w:r w:rsidRPr="00C02874">
        <w:rPr>
          <w:szCs w:val="24"/>
          <w:lang w:val="lt-LT"/>
        </w:rPr>
        <w:t>___________</w:t>
      </w:r>
    </w:p>
    <w:p w14:paraId="1042931D" w14:textId="77777777" w:rsidR="008222E0" w:rsidRPr="00C02874" w:rsidRDefault="008222E0" w:rsidP="008222E0">
      <w:pPr>
        <w:rPr>
          <w:szCs w:val="24"/>
          <w:lang w:val="lt-LT"/>
        </w:rPr>
      </w:pPr>
    </w:p>
    <w:p w14:paraId="57404589" w14:textId="77777777" w:rsidR="0009477E" w:rsidRPr="00C02874" w:rsidRDefault="0009477E">
      <w:pPr>
        <w:rPr>
          <w:szCs w:val="24"/>
          <w:lang w:val="lt-LT"/>
        </w:rPr>
      </w:pPr>
    </w:p>
    <w:sectPr w:rsidR="0009477E" w:rsidRPr="00C02874">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mūnas Valiulis" w:date="2023-01-12T09:53:00Z" w:initials="RV">
    <w:p w14:paraId="17E558C5" w14:textId="77777777" w:rsidR="00064E47" w:rsidRDefault="00064E47" w:rsidP="003C28CE">
      <w:pPr>
        <w:pStyle w:val="Komentarotekstas"/>
        <w:jc w:val="left"/>
      </w:pPr>
      <w:r>
        <w:rPr>
          <w:rStyle w:val="Komentaronuoroda"/>
        </w:rPr>
        <w:annotationRef/>
      </w:r>
      <w:r>
        <w:rPr>
          <w:lang w:val="lt-LT"/>
        </w:rPr>
        <w:t>Panaikinta 2023-01-12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55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5734" w16cex:dateUtc="2023-01-12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558C5" w16cid:durableId="276A5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7B41" w14:textId="77777777" w:rsidR="0067081D" w:rsidRDefault="0067081D" w:rsidP="00ED1CF3">
      <w:pPr>
        <w:spacing w:after="0"/>
      </w:pPr>
      <w:r>
        <w:separator/>
      </w:r>
    </w:p>
  </w:endnote>
  <w:endnote w:type="continuationSeparator" w:id="0">
    <w:p w14:paraId="020C437F" w14:textId="77777777" w:rsidR="0067081D" w:rsidRDefault="0067081D" w:rsidP="00ED1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9274" w14:textId="77777777" w:rsidR="0067081D" w:rsidRDefault="0067081D" w:rsidP="00ED1CF3">
      <w:pPr>
        <w:spacing w:after="0"/>
      </w:pPr>
      <w:r>
        <w:separator/>
      </w:r>
    </w:p>
  </w:footnote>
  <w:footnote w:type="continuationSeparator" w:id="0">
    <w:p w14:paraId="79CC8F6E" w14:textId="77777777" w:rsidR="0067081D" w:rsidRDefault="0067081D" w:rsidP="00ED1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0773"/>
    </w:tblGrid>
    <w:tr w:rsidR="00ED1CF3" w14:paraId="1F4AE49D" w14:textId="77777777" w:rsidTr="00ED1CF3">
      <w:tc>
        <w:tcPr>
          <w:tcW w:w="10773" w:type="dxa"/>
          <w:tcBorders>
            <w:top w:val="nil"/>
            <w:left w:val="nil"/>
            <w:bottom w:val="single" w:sz="4" w:space="0" w:color="auto"/>
            <w:right w:val="nil"/>
          </w:tcBorders>
          <w:hideMark/>
        </w:tcPr>
        <w:p w14:paraId="2E08B66B" w14:textId="77777777" w:rsidR="00ED1CF3" w:rsidRDefault="00ED1CF3" w:rsidP="00ED1CF3">
          <w:pPr>
            <w:tabs>
              <w:tab w:val="left" w:pos="1560"/>
            </w:tabs>
            <w:spacing w:after="0" w:line="256" w:lineRule="auto"/>
            <w:ind w:left="851"/>
            <w:jc w:val="center"/>
            <w:rPr>
              <w:sz w:val="16"/>
              <w:szCs w:val="16"/>
              <w:u w:val="single"/>
            </w:rPr>
          </w:pPr>
          <w:proofErr w:type="spellStart"/>
          <w:r>
            <w:rPr>
              <w:spacing w:val="-2"/>
              <w:szCs w:val="16"/>
            </w:rPr>
            <w:t>Pirkimas</w:t>
          </w:r>
          <w:proofErr w:type="spellEnd"/>
          <w:r>
            <w:rPr>
              <w:spacing w:val="-2"/>
              <w:szCs w:val="16"/>
            </w:rPr>
            <w:t xml:space="preserve"> „</w:t>
          </w:r>
          <w:proofErr w:type="spellStart"/>
          <w:r>
            <w:rPr>
              <w:spacing w:val="-2"/>
              <w:szCs w:val="16"/>
            </w:rPr>
            <w:t>Pastatų</w:t>
          </w:r>
          <w:proofErr w:type="spellEnd"/>
          <w:r>
            <w:rPr>
              <w:rFonts w:eastAsia="MS Mincho"/>
              <w:szCs w:val="16"/>
              <w:lang w:eastAsia="ja-JP"/>
            </w:rPr>
            <w:t xml:space="preserve"> </w:t>
          </w:r>
          <w:proofErr w:type="spellStart"/>
          <w:r>
            <w:rPr>
              <w:rFonts w:eastAsia="MS Mincho"/>
              <w:szCs w:val="16"/>
              <w:lang w:eastAsia="ja-JP"/>
            </w:rPr>
            <w:t>projektavimo</w:t>
          </w:r>
          <w:proofErr w:type="spellEnd"/>
          <w:r>
            <w:rPr>
              <w:rFonts w:eastAsia="MS Mincho"/>
              <w:szCs w:val="16"/>
              <w:lang w:eastAsia="ja-JP"/>
            </w:rPr>
            <w:t xml:space="preserve"> </w:t>
          </w:r>
          <w:proofErr w:type="spellStart"/>
          <w:r>
            <w:rPr>
              <w:rFonts w:eastAsia="MS Mincho"/>
              <w:szCs w:val="16"/>
              <w:lang w:eastAsia="ja-JP"/>
            </w:rPr>
            <w:t>paslaugų</w:t>
          </w:r>
          <w:proofErr w:type="spellEnd"/>
          <w:r>
            <w:rPr>
              <w:rFonts w:eastAsia="MS Mincho"/>
              <w:szCs w:val="16"/>
              <w:lang w:eastAsia="ja-JP"/>
            </w:rPr>
            <w:t xml:space="preserve"> </w:t>
          </w:r>
          <w:proofErr w:type="spellStart"/>
          <w:r>
            <w:rPr>
              <w:rFonts w:eastAsia="MS Mincho"/>
              <w:szCs w:val="16"/>
              <w:lang w:eastAsia="ja-JP"/>
            </w:rPr>
            <w:t>užsakymai</w:t>
          </w:r>
          <w:proofErr w:type="spellEnd"/>
          <w:r>
            <w:rPr>
              <w:rFonts w:eastAsia="MS Mincho"/>
              <w:szCs w:val="16"/>
              <w:lang w:eastAsia="ja-JP"/>
            </w:rPr>
            <w:t xml:space="preserve"> per CPO LT </w:t>
          </w:r>
          <w:proofErr w:type="spellStart"/>
          <w:r>
            <w:rPr>
              <w:rFonts w:eastAsia="MS Mincho"/>
              <w:szCs w:val="16"/>
              <w:lang w:eastAsia="ja-JP"/>
            </w:rPr>
            <w:t>elektroninį</w:t>
          </w:r>
          <w:proofErr w:type="spellEnd"/>
          <w:r>
            <w:rPr>
              <w:rFonts w:eastAsia="MS Mincho"/>
              <w:szCs w:val="16"/>
              <w:lang w:eastAsia="ja-JP"/>
            </w:rPr>
            <w:t xml:space="preserve"> </w:t>
          </w:r>
          <w:proofErr w:type="spellStart"/>
          <w:proofErr w:type="gramStart"/>
          <w:r>
            <w:rPr>
              <w:rFonts w:eastAsia="MS Mincho"/>
              <w:szCs w:val="16"/>
              <w:lang w:eastAsia="ja-JP"/>
            </w:rPr>
            <w:t>katalogą</w:t>
          </w:r>
          <w:proofErr w:type="spellEnd"/>
          <w:r>
            <w:rPr>
              <w:spacing w:val="-2"/>
              <w:szCs w:val="16"/>
            </w:rPr>
            <w:t>“</w:t>
          </w:r>
          <w:proofErr w:type="gramEnd"/>
        </w:p>
      </w:tc>
    </w:tr>
    <w:tr w:rsidR="00ED1CF3" w14:paraId="53E35CC6" w14:textId="77777777" w:rsidTr="00ED1CF3">
      <w:tc>
        <w:tcPr>
          <w:tcW w:w="10773" w:type="dxa"/>
          <w:tcBorders>
            <w:top w:val="single" w:sz="4" w:space="0" w:color="auto"/>
            <w:left w:val="nil"/>
            <w:bottom w:val="nil"/>
            <w:right w:val="nil"/>
          </w:tcBorders>
          <w:hideMark/>
        </w:tcPr>
        <w:p w14:paraId="785191DA" w14:textId="2EC089F9" w:rsidR="00A3547A" w:rsidRPr="00C02874" w:rsidRDefault="00ED1CF3" w:rsidP="00A3547A">
          <w:pPr>
            <w:spacing w:line="276" w:lineRule="auto"/>
            <w:jc w:val="center"/>
            <w:rPr>
              <w:rFonts w:cs="Times New Roman"/>
              <w:szCs w:val="24"/>
              <w:lang w:val="lt-LT"/>
            </w:rPr>
          </w:pPr>
          <w:r>
            <w:rPr>
              <w:spacing w:val="-2"/>
              <w:szCs w:val="16"/>
            </w:rPr>
            <w:t xml:space="preserve">C DALIS – </w:t>
          </w:r>
          <w:r w:rsidR="00A3547A" w:rsidRPr="00C02874">
            <w:rPr>
              <w:rFonts w:cs="Times New Roman"/>
              <w:szCs w:val="24"/>
              <w:lang w:val="lt-LT"/>
            </w:rPr>
            <w:t>1 priedas. Kvietimas pateikti pasiūlym</w:t>
          </w:r>
          <w:r w:rsidR="00037346">
            <w:rPr>
              <w:rFonts w:cs="Times New Roman"/>
              <w:szCs w:val="24"/>
              <w:lang w:val="lt-LT"/>
            </w:rPr>
            <w:t>ą</w:t>
          </w:r>
        </w:p>
        <w:p w14:paraId="1731284A" w14:textId="1D89BCB5" w:rsidR="00ED1CF3" w:rsidRDefault="00ED1CF3" w:rsidP="00ED1CF3">
          <w:pPr>
            <w:widowControl w:val="0"/>
            <w:adjustRightInd w:val="0"/>
            <w:spacing w:after="0" w:line="256" w:lineRule="auto"/>
            <w:jc w:val="center"/>
            <w:textAlignment w:val="baseline"/>
            <w:rPr>
              <w:spacing w:val="-2"/>
              <w:szCs w:val="16"/>
            </w:rPr>
          </w:pPr>
        </w:p>
      </w:tc>
    </w:tr>
  </w:tbl>
  <w:p w14:paraId="546AF31E" w14:textId="77777777" w:rsidR="00ED1CF3" w:rsidRDefault="00ED1CF3" w:rsidP="00ED1CF3">
    <w:pPr>
      <w:jc w:val="right"/>
      <w:rPr>
        <w:rFonts w:ascii="Tahoma" w:eastAsia="Times New Roman" w:hAnsi="Tahoma"/>
        <w:sz w:val="16"/>
        <w:szCs w:val="24"/>
        <w:lang w:val="lt-LT" w:eastAsia="lt-LT"/>
      </w:rPr>
    </w:pPr>
  </w:p>
  <w:p w14:paraId="6040E670" w14:textId="77777777" w:rsidR="00ED1CF3" w:rsidRDefault="00ED1C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C4270"/>
    <w:multiLevelType w:val="hybridMultilevel"/>
    <w:tmpl w:val="13C6E894"/>
    <w:lvl w:ilvl="0" w:tplc="08A4F17C">
      <w:start w:val="1"/>
      <w:numFmt w:val="decimal"/>
      <w:lvlText w:val="%1)"/>
      <w:lvlJc w:val="left"/>
      <w:pPr>
        <w:ind w:left="720" w:hanging="360"/>
      </w:pPr>
      <w:rPr>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92025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ūnas Valiulis">
    <w15:presenceInfo w15:providerId="AD" w15:userId="S::r.valiulis@cpo.lt::29de3dba-9c72-48f3-9aca-4975edea6b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E0"/>
    <w:rsid w:val="00015C5F"/>
    <w:rsid w:val="00037346"/>
    <w:rsid w:val="00064E47"/>
    <w:rsid w:val="00073F1C"/>
    <w:rsid w:val="0009477E"/>
    <w:rsid w:val="000C5CAA"/>
    <w:rsid w:val="00163E8F"/>
    <w:rsid w:val="00170A8D"/>
    <w:rsid w:val="00202955"/>
    <w:rsid w:val="00382044"/>
    <w:rsid w:val="00397A05"/>
    <w:rsid w:val="004A1733"/>
    <w:rsid w:val="00524627"/>
    <w:rsid w:val="005307E5"/>
    <w:rsid w:val="00541066"/>
    <w:rsid w:val="005F68B2"/>
    <w:rsid w:val="00623D24"/>
    <w:rsid w:val="0064528D"/>
    <w:rsid w:val="0067081D"/>
    <w:rsid w:val="006C2836"/>
    <w:rsid w:val="00746022"/>
    <w:rsid w:val="00791F9A"/>
    <w:rsid w:val="007B158D"/>
    <w:rsid w:val="008222E0"/>
    <w:rsid w:val="0085710E"/>
    <w:rsid w:val="00871B0A"/>
    <w:rsid w:val="008851B4"/>
    <w:rsid w:val="008911B6"/>
    <w:rsid w:val="008C5476"/>
    <w:rsid w:val="008D3AAF"/>
    <w:rsid w:val="008E0543"/>
    <w:rsid w:val="00912342"/>
    <w:rsid w:val="00936B55"/>
    <w:rsid w:val="00992730"/>
    <w:rsid w:val="009B3193"/>
    <w:rsid w:val="00A01A57"/>
    <w:rsid w:val="00A1751E"/>
    <w:rsid w:val="00A3547A"/>
    <w:rsid w:val="00A4346F"/>
    <w:rsid w:val="00A454CC"/>
    <w:rsid w:val="00A53DB0"/>
    <w:rsid w:val="00A82A29"/>
    <w:rsid w:val="00AB417A"/>
    <w:rsid w:val="00AC09D0"/>
    <w:rsid w:val="00AF14CA"/>
    <w:rsid w:val="00B664AB"/>
    <w:rsid w:val="00B77DC5"/>
    <w:rsid w:val="00B94F34"/>
    <w:rsid w:val="00BD1413"/>
    <w:rsid w:val="00C02874"/>
    <w:rsid w:val="00C54AC5"/>
    <w:rsid w:val="00C747FF"/>
    <w:rsid w:val="00C75102"/>
    <w:rsid w:val="00C94ED1"/>
    <w:rsid w:val="00D04042"/>
    <w:rsid w:val="00DC0CB4"/>
    <w:rsid w:val="00E5499F"/>
    <w:rsid w:val="00ED1CF3"/>
    <w:rsid w:val="00EF7F71"/>
    <w:rsid w:val="00F67DD7"/>
    <w:rsid w:val="00FD7635"/>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3CFD"/>
  <w15:docId w15:val="{D2B47E94-DABE-4C2C-91CE-1D164BE0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22E0"/>
    <w:pPr>
      <w:spacing w:after="200" w:line="240" w:lineRule="auto"/>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List Paragraph2,Numbering,ERP-List Paragraph,List Paragraph11,Sąrašo pastraipa.Bullet,Sąrašo pastraipa;Bullet,Table of contents numbered,Lentele,List Paragraph22,List Paragraph21,Paragraph"/>
    <w:basedOn w:val="prastasis"/>
    <w:link w:val="SraopastraipaDiagrama"/>
    <w:uiPriority w:val="34"/>
    <w:qFormat/>
    <w:rsid w:val="008222E0"/>
    <w:pPr>
      <w:ind w:left="720"/>
      <w:contextualSpacing/>
    </w:pPr>
  </w:style>
  <w:style w:type="character" w:customStyle="1" w:styleId="SraopastraipaDiagrama">
    <w:name w:val="Sąrašo pastraipa Diagrama"/>
    <w:aliases w:val="List Paragraph Red Diagrama,Bullet EY Diagrama,List Paragraph2 Diagrama,Numbering Diagrama,ERP-List Paragraph Diagrama,List Paragraph11 Diagrama,Sąrašo pastraipa.Bullet Diagrama,Sąrašo pastraipa;Bullet Diagrama,Lentele Diagrama"/>
    <w:link w:val="Sraopastraipa"/>
    <w:uiPriority w:val="34"/>
    <w:locked/>
    <w:rsid w:val="008222E0"/>
    <w:rPr>
      <w:rFonts w:ascii="Times New Roman" w:hAnsi="Times New Roman"/>
      <w:sz w:val="24"/>
    </w:rPr>
  </w:style>
  <w:style w:type="character" w:styleId="Komentaronuoroda">
    <w:name w:val="annotation reference"/>
    <w:basedOn w:val="Numatytasispastraiposriftas"/>
    <w:uiPriority w:val="99"/>
    <w:semiHidden/>
    <w:unhideWhenUsed/>
    <w:rsid w:val="00AF14CA"/>
    <w:rPr>
      <w:sz w:val="16"/>
      <w:szCs w:val="16"/>
    </w:rPr>
  </w:style>
  <w:style w:type="paragraph" w:styleId="Komentarotekstas">
    <w:name w:val="annotation text"/>
    <w:basedOn w:val="prastasis"/>
    <w:link w:val="KomentarotekstasDiagrama"/>
    <w:uiPriority w:val="99"/>
    <w:unhideWhenUsed/>
    <w:rsid w:val="00AF14CA"/>
    <w:rPr>
      <w:sz w:val="20"/>
      <w:szCs w:val="20"/>
    </w:rPr>
  </w:style>
  <w:style w:type="character" w:customStyle="1" w:styleId="KomentarotekstasDiagrama">
    <w:name w:val="Komentaro tekstas Diagrama"/>
    <w:basedOn w:val="Numatytasispastraiposriftas"/>
    <w:link w:val="Komentarotekstas"/>
    <w:uiPriority w:val="99"/>
    <w:rsid w:val="00AF14CA"/>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AF14CA"/>
    <w:rPr>
      <w:b/>
      <w:bCs/>
    </w:rPr>
  </w:style>
  <w:style w:type="character" w:customStyle="1" w:styleId="KomentarotemaDiagrama">
    <w:name w:val="Komentaro tema Diagrama"/>
    <w:basedOn w:val="KomentarotekstasDiagrama"/>
    <w:link w:val="Komentarotema"/>
    <w:uiPriority w:val="99"/>
    <w:semiHidden/>
    <w:rsid w:val="00AF14CA"/>
    <w:rPr>
      <w:rFonts w:ascii="Times New Roman" w:hAnsi="Times New Roman"/>
      <w:b/>
      <w:bCs/>
      <w:sz w:val="20"/>
      <w:szCs w:val="20"/>
    </w:rPr>
  </w:style>
  <w:style w:type="paragraph" w:styleId="Debesliotekstas">
    <w:name w:val="Balloon Text"/>
    <w:basedOn w:val="prastasis"/>
    <w:link w:val="DebesliotekstasDiagrama"/>
    <w:uiPriority w:val="99"/>
    <w:semiHidden/>
    <w:unhideWhenUsed/>
    <w:rsid w:val="00AF14CA"/>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14CA"/>
    <w:rPr>
      <w:rFonts w:ascii="Tahoma" w:hAnsi="Tahoma" w:cs="Tahoma"/>
      <w:sz w:val="16"/>
      <w:szCs w:val="16"/>
    </w:rPr>
  </w:style>
  <w:style w:type="paragraph" w:styleId="Antrats">
    <w:name w:val="header"/>
    <w:basedOn w:val="prastasis"/>
    <w:link w:val="AntratsDiagrama"/>
    <w:uiPriority w:val="99"/>
    <w:unhideWhenUsed/>
    <w:rsid w:val="00ED1CF3"/>
    <w:pPr>
      <w:tabs>
        <w:tab w:val="center" w:pos="4680"/>
        <w:tab w:val="right" w:pos="9360"/>
      </w:tabs>
      <w:spacing w:after="0"/>
    </w:pPr>
  </w:style>
  <w:style w:type="character" w:customStyle="1" w:styleId="AntratsDiagrama">
    <w:name w:val="Antraštės Diagrama"/>
    <w:basedOn w:val="Numatytasispastraiposriftas"/>
    <w:link w:val="Antrats"/>
    <w:uiPriority w:val="99"/>
    <w:rsid w:val="00ED1CF3"/>
    <w:rPr>
      <w:rFonts w:ascii="Times New Roman" w:hAnsi="Times New Roman"/>
      <w:sz w:val="24"/>
    </w:rPr>
  </w:style>
  <w:style w:type="paragraph" w:styleId="Porat">
    <w:name w:val="footer"/>
    <w:basedOn w:val="prastasis"/>
    <w:link w:val="PoratDiagrama"/>
    <w:uiPriority w:val="99"/>
    <w:unhideWhenUsed/>
    <w:rsid w:val="00ED1CF3"/>
    <w:pPr>
      <w:tabs>
        <w:tab w:val="center" w:pos="4680"/>
        <w:tab w:val="right" w:pos="9360"/>
      </w:tabs>
      <w:spacing w:after="0"/>
    </w:pPr>
  </w:style>
  <w:style w:type="character" w:customStyle="1" w:styleId="PoratDiagrama">
    <w:name w:val="Poraštė Diagrama"/>
    <w:basedOn w:val="Numatytasispastraiposriftas"/>
    <w:link w:val="Porat"/>
    <w:uiPriority w:val="99"/>
    <w:rsid w:val="00ED1C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338">
      <w:bodyDiv w:val="1"/>
      <w:marLeft w:val="0"/>
      <w:marRight w:val="0"/>
      <w:marTop w:val="0"/>
      <w:marBottom w:val="0"/>
      <w:divBdr>
        <w:top w:val="none" w:sz="0" w:space="0" w:color="auto"/>
        <w:left w:val="none" w:sz="0" w:space="0" w:color="auto"/>
        <w:bottom w:val="none" w:sz="0" w:space="0" w:color="auto"/>
        <w:right w:val="none" w:sz="0" w:space="0" w:color="auto"/>
      </w:divBdr>
    </w:div>
    <w:div w:id="216548965">
      <w:bodyDiv w:val="1"/>
      <w:marLeft w:val="0"/>
      <w:marRight w:val="0"/>
      <w:marTop w:val="0"/>
      <w:marBottom w:val="0"/>
      <w:divBdr>
        <w:top w:val="none" w:sz="0" w:space="0" w:color="auto"/>
        <w:left w:val="none" w:sz="0" w:space="0" w:color="auto"/>
        <w:bottom w:val="none" w:sz="0" w:space="0" w:color="auto"/>
        <w:right w:val="none" w:sz="0" w:space="0" w:color="auto"/>
      </w:divBdr>
    </w:div>
    <w:div w:id="579488760">
      <w:bodyDiv w:val="1"/>
      <w:marLeft w:val="0"/>
      <w:marRight w:val="0"/>
      <w:marTop w:val="0"/>
      <w:marBottom w:val="0"/>
      <w:divBdr>
        <w:top w:val="none" w:sz="0" w:space="0" w:color="auto"/>
        <w:left w:val="none" w:sz="0" w:space="0" w:color="auto"/>
        <w:bottom w:val="none" w:sz="0" w:space="0" w:color="auto"/>
        <w:right w:val="none" w:sz="0" w:space="0" w:color="auto"/>
      </w:divBdr>
    </w:div>
    <w:div w:id="19111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4DBA5342D8C48BBEC8A2D295D3B4A" ma:contentTypeVersion="2" ma:contentTypeDescription="Create a new document." ma:contentTypeScope="" ma:versionID="a350bee48b791c30a6650ec54ca7d41c">
  <xsd:schema xmlns:xsd="http://www.w3.org/2001/XMLSchema" xmlns:xs="http://www.w3.org/2001/XMLSchema" xmlns:p="http://schemas.microsoft.com/office/2006/metadata/properties" xmlns:ns2="a9bcd8d9-59d3-4221-91da-a931dc540c2c" targetNamespace="http://schemas.microsoft.com/office/2006/metadata/properties" ma:root="true" ma:fieldsID="fe9812a38be4307a82e77bbfa7d0368d" ns2:_="">
    <xsd:import namespace="a9bcd8d9-59d3-4221-91da-a931dc540c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cd8d9-59d3-4221-91da-a931dc540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94ECA-E4A7-4713-AEAC-400982EF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cd8d9-59d3-4221-91da-a931dc54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E9D52-6422-4EBB-8185-130A01D54B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44042-B82D-4E22-AAB8-B7ADBAB73AAD}">
  <ds:schemaRefs>
    <ds:schemaRef ds:uri="http://schemas.openxmlformats.org/officeDocument/2006/bibliography"/>
  </ds:schemaRefs>
</ds:datastoreItem>
</file>

<file path=customXml/itemProps4.xml><?xml version="1.0" encoding="utf-8"?>
<ds:datastoreItem xmlns:ds="http://schemas.openxmlformats.org/officeDocument/2006/customXml" ds:itemID="{0BC1E855-C37F-465E-8388-1E2EBA22E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722</Words>
  <Characters>4122</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Krunglevičienė</dc:creator>
  <cp:lastModifiedBy>Ramūnas Valiulis</cp:lastModifiedBy>
  <cp:revision>10</cp:revision>
  <dcterms:created xsi:type="dcterms:W3CDTF">2022-10-07T11:17:00Z</dcterms:created>
  <dcterms:modified xsi:type="dcterms:W3CDTF">2023-01-12T08:53:00Z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0x0101006D04DBA5342D8C48BBEC8A2D295D3B4A</vt:lpwstr>
  </property>
</Properties>
</file>